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68" w:rsidRPr="00850CC6" w:rsidRDefault="00D76168" w:rsidP="005668F2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color w:val="333333"/>
          <w:lang w:val="en-GB"/>
        </w:rPr>
      </w:pPr>
      <w:r w:rsidRPr="00850CC6">
        <w:rPr>
          <w:rFonts w:ascii="Calibri Light" w:hAnsi="Calibri Light" w:cs="Calibri Light"/>
          <w:b/>
          <w:color w:val="333333"/>
          <w:lang w:val="en-GB"/>
        </w:rPr>
        <w:t xml:space="preserve">Take </w:t>
      </w:r>
      <w:proofErr w:type="gramStart"/>
      <w:r w:rsidRPr="00850CC6">
        <w:rPr>
          <w:rFonts w:ascii="Calibri Light" w:hAnsi="Calibri Light" w:cs="Calibri Light"/>
          <w:b/>
          <w:color w:val="333333"/>
          <w:lang w:val="en-GB"/>
        </w:rPr>
        <w:t>The</w:t>
      </w:r>
      <w:proofErr w:type="gramEnd"/>
      <w:r w:rsidRPr="00850CC6">
        <w:rPr>
          <w:rFonts w:ascii="Calibri Light" w:hAnsi="Calibri Light" w:cs="Calibri Light"/>
          <w:b/>
          <w:color w:val="333333"/>
          <w:lang w:val="en-GB"/>
        </w:rPr>
        <w:t xml:space="preserve"> Chance To Reach New Trade Partners – Buyers Missions</w:t>
      </w:r>
    </w:p>
    <w:p w:rsidR="00DA6496" w:rsidRPr="00850CC6" w:rsidRDefault="00DA6496" w:rsidP="005668F2">
      <w:pPr>
        <w:pStyle w:val="NormalWeb"/>
        <w:shd w:val="clear" w:color="auto" w:fill="FFFFFF"/>
        <w:jc w:val="both"/>
        <w:rPr>
          <w:rFonts w:ascii="Calibri Light" w:hAnsi="Calibri Light" w:cs="Calibri Light"/>
          <w:color w:val="333333"/>
          <w:sz w:val="22"/>
          <w:szCs w:val="22"/>
          <w:lang w:val="en-GB"/>
        </w:rPr>
      </w:pPr>
    </w:p>
    <w:p w:rsidR="00DA6496" w:rsidRPr="00850CC6" w:rsidRDefault="00D76168" w:rsidP="005668F2">
      <w:pPr>
        <w:pStyle w:val="NormalWeb"/>
        <w:shd w:val="clear" w:color="auto" w:fill="FFFFFF"/>
        <w:jc w:val="both"/>
        <w:rPr>
          <w:rFonts w:ascii="Calibri Light" w:hAnsi="Calibri Light" w:cs="Calibri Light"/>
          <w:color w:val="333333"/>
          <w:sz w:val="22"/>
          <w:szCs w:val="22"/>
          <w:lang w:val="en-GB"/>
        </w:rPr>
      </w:pPr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 xml:space="preserve">You can take the chance to reach new trade partners by participating in </w:t>
      </w:r>
      <w:proofErr w:type="gramStart"/>
      <w:r w:rsidR="00DA6496" w:rsidRPr="00B374F6">
        <w:rPr>
          <w:rFonts w:ascii="Calibri Light" w:hAnsi="Calibri Light" w:cs="Calibri Light"/>
          <w:b/>
          <w:color w:val="333333"/>
          <w:sz w:val="22"/>
          <w:szCs w:val="22"/>
          <w:lang w:val="en-GB"/>
        </w:rPr>
        <w:t>buyers</w:t>
      </w:r>
      <w:proofErr w:type="gramEnd"/>
      <w:r w:rsidRPr="00B374F6">
        <w:rPr>
          <w:rFonts w:ascii="Calibri Light" w:hAnsi="Calibri Light" w:cs="Calibri Light"/>
          <w:b/>
          <w:color w:val="333333"/>
          <w:sz w:val="22"/>
          <w:szCs w:val="22"/>
          <w:lang w:val="en-GB"/>
        </w:rPr>
        <w:t xml:space="preserve"> mission programs</w:t>
      </w:r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 xml:space="preserve">. Within these programs, foreign visitors participate in </w:t>
      </w:r>
      <w:r w:rsidRPr="00B374F6">
        <w:rPr>
          <w:rFonts w:ascii="Calibri Light" w:hAnsi="Calibri Light" w:cs="Calibri Light"/>
          <w:b/>
          <w:color w:val="333333"/>
          <w:sz w:val="22"/>
          <w:szCs w:val="22"/>
          <w:lang w:val="en-GB"/>
        </w:rPr>
        <w:t>B2B meetings</w:t>
      </w:r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 xml:space="preserve"> in Turkey </w:t>
      </w:r>
      <w:r w:rsidRPr="00850CC6">
        <w:rPr>
          <w:rStyle w:val="Strong"/>
          <w:rFonts w:ascii="Calibri Light" w:hAnsi="Calibri Light" w:cs="Calibri Light"/>
          <w:i/>
          <w:iCs/>
          <w:color w:val="333333"/>
          <w:sz w:val="22"/>
          <w:szCs w:val="22"/>
          <w:lang w:val="en-GB"/>
        </w:rPr>
        <w:t>without any accommodation expenses</w:t>
      </w:r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 xml:space="preserve">. </w:t>
      </w:r>
      <w:proofErr w:type="gramStart"/>
      <w:r w:rsidR="00A249D7"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>Buyers</w:t>
      </w:r>
      <w:proofErr w:type="gramEnd"/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 xml:space="preserve"> mission programs are organized in a wide range of sectors </w:t>
      </w:r>
      <w:r w:rsidR="00DA6496"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>from agriculture</w:t>
      </w:r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 xml:space="preserve"> to </w:t>
      </w:r>
      <w:r w:rsidR="00DA6496"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>machinery under</w:t>
      </w:r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 xml:space="preserve"> the coordination of the Ministry of Trade. </w:t>
      </w:r>
    </w:p>
    <w:p w:rsidR="00DA6496" w:rsidRPr="00850CC6" w:rsidRDefault="00DA6496" w:rsidP="005668F2">
      <w:pPr>
        <w:pStyle w:val="NormalWeb"/>
        <w:shd w:val="clear" w:color="auto" w:fill="FFFFFF"/>
        <w:jc w:val="both"/>
        <w:rPr>
          <w:rFonts w:ascii="Calibri Light" w:hAnsi="Calibri Light" w:cs="Calibri Light"/>
          <w:color w:val="333333"/>
          <w:sz w:val="22"/>
          <w:szCs w:val="22"/>
          <w:lang w:val="en-GB"/>
        </w:rPr>
      </w:pPr>
    </w:p>
    <w:p w:rsidR="00E8251C" w:rsidRPr="00850CC6" w:rsidRDefault="00E8251C" w:rsidP="005668F2">
      <w:pPr>
        <w:pStyle w:val="NormalWeb"/>
        <w:shd w:val="clear" w:color="auto" w:fill="FFFFFF"/>
        <w:jc w:val="both"/>
        <w:rPr>
          <w:rFonts w:ascii="Calibri Light" w:hAnsi="Calibri Light" w:cs="Calibri Light"/>
          <w:color w:val="333333"/>
          <w:sz w:val="22"/>
          <w:szCs w:val="22"/>
          <w:lang w:val="en-GB"/>
        </w:rPr>
      </w:pPr>
      <w:r w:rsidRPr="002C4E3D">
        <w:rPr>
          <w:rFonts w:ascii="Calibri Light" w:hAnsi="Calibri Light" w:cs="Calibri Light"/>
          <w:color w:val="333333"/>
          <w:sz w:val="22"/>
          <w:szCs w:val="22"/>
          <w:u w:val="single"/>
          <w:lang w:val="en-GB"/>
        </w:rPr>
        <w:t>Concerning the program, we would like to take attention for the followings</w:t>
      </w:r>
      <w:r w:rsidRPr="00850CC6">
        <w:rPr>
          <w:rFonts w:ascii="Calibri Light" w:hAnsi="Calibri Light" w:cs="Calibri Light"/>
          <w:color w:val="333333"/>
          <w:sz w:val="22"/>
          <w:szCs w:val="22"/>
          <w:lang w:val="en-GB"/>
        </w:rPr>
        <w:t>:</w:t>
      </w:r>
    </w:p>
    <w:p w:rsidR="00E8251C" w:rsidRPr="00B374F6" w:rsidRDefault="00E8251C" w:rsidP="005668F2">
      <w:pPr>
        <w:pStyle w:val="NoSpacing"/>
        <w:jc w:val="both"/>
        <w:rPr>
          <w:rFonts w:ascii="Calibri Light" w:hAnsi="Calibri Light" w:cs="Calibri Light"/>
          <w:color w:val="333333"/>
          <w:sz w:val="16"/>
          <w:szCs w:val="16"/>
          <w:lang w:val="en-GB" w:eastAsia="tr-TR"/>
        </w:rPr>
      </w:pPr>
    </w:p>
    <w:p w:rsidR="00E8251C" w:rsidRPr="00850CC6" w:rsidRDefault="00E8251C" w:rsidP="005668F2">
      <w:pPr>
        <w:pStyle w:val="NoSpacing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color w:val="333333"/>
          <w:lang w:val="en-GB" w:eastAsia="tr-TR"/>
        </w:rPr>
      </w:pP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Buyer Mission Programs roughly include general briefings, </w:t>
      </w:r>
      <w:r w:rsidRPr="00B374F6">
        <w:rPr>
          <w:rFonts w:ascii="Calibri Light" w:hAnsi="Calibri Light" w:cs="Calibri Light"/>
          <w:b/>
          <w:color w:val="333333"/>
          <w:lang w:val="en-GB" w:eastAsia="tr-TR"/>
        </w:rPr>
        <w:t>bilateral meetings</w:t>
      </w: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 with manufacturers and visits to the fair stands or/and production facilities.</w:t>
      </w:r>
    </w:p>
    <w:p w:rsidR="00E8251C" w:rsidRPr="00850CC6" w:rsidRDefault="00DA6496" w:rsidP="005668F2">
      <w:pPr>
        <w:pStyle w:val="NoSpacing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color w:val="333333"/>
          <w:lang w:val="en-GB" w:eastAsia="tr-TR"/>
        </w:rPr>
      </w:pPr>
      <w:r w:rsidRPr="00850CC6">
        <w:rPr>
          <w:rFonts w:ascii="Calibri Light" w:hAnsi="Calibri Light" w:cs="Calibri Light"/>
          <w:color w:val="333333"/>
          <w:lang w:val="en-GB" w:eastAsia="tr-TR"/>
        </w:rPr>
        <w:t>Participating</w:t>
      </w:r>
      <w:r w:rsidR="00E8251C" w:rsidRPr="00850CC6">
        <w:rPr>
          <w:rFonts w:ascii="Calibri Light" w:hAnsi="Calibri Light" w:cs="Calibri Light"/>
          <w:color w:val="333333"/>
          <w:lang w:val="en-GB" w:eastAsia="tr-TR"/>
        </w:rPr>
        <w:t xml:space="preserve"> companies should be interested in </w:t>
      </w:r>
      <w:r w:rsidR="00E8251C" w:rsidRPr="00B374F6">
        <w:rPr>
          <w:rFonts w:ascii="Calibri Light" w:hAnsi="Calibri Light" w:cs="Calibri Light"/>
          <w:b/>
          <w:color w:val="333333"/>
          <w:lang w:val="en-GB" w:eastAsia="tr-TR"/>
        </w:rPr>
        <w:t>importi</w:t>
      </w:r>
      <w:r w:rsidR="00B374F6" w:rsidRPr="00B374F6">
        <w:rPr>
          <w:rFonts w:ascii="Calibri Light" w:hAnsi="Calibri Light" w:cs="Calibri Light"/>
          <w:b/>
          <w:color w:val="333333"/>
          <w:lang w:val="en-GB" w:eastAsia="tr-TR"/>
        </w:rPr>
        <w:t>ng</w:t>
      </w:r>
      <w:r w:rsidR="00E8251C" w:rsidRPr="00B374F6">
        <w:rPr>
          <w:rFonts w:ascii="Calibri Light" w:hAnsi="Calibri Light" w:cs="Calibri Light"/>
          <w:b/>
          <w:color w:val="333333"/>
          <w:lang w:val="en-GB" w:eastAsia="tr-TR"/>
        </w:rPr>
        <w:t xml:space="preserve"> from Turkey</w:t>
      </w:r>
      <w:r w:rsidR="00E8251C" w:rsidRPr="00850CC6">
        <w:rPr>
          <w:rFonts w:ascii="Calibri Light" w:hAnsi="Calibri Light" w:cs="Calibri Light"/>
          <w:color w:val="333333"/>
          <w:lang w:val="en-GB" w:eastAsia="tr-TR"/>
        </w:rPr>
        <w:t>.</w:t>
      </w:r>
    </w:p>
    <w:p w:rsidR="00E8251C" w:rsidRPr="00850CC6" w:rsidRDefault="00E8251C" w:rsidP="005668F2">
      <w:pPr>
        <w:pStyle w:val="NoSpacing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color w:val="333333"/>
          <w:lang w:val="en-GB" w:eastAsia="tr-TR"/>
        </w:rPr>
      </w:pPr>
      <w:r w:rsidRPr="00850CC6">
        <w:rPr>
          <w:rFonts w:ascii="Calibri Light" w:hAnsi="Calibri Light" w:cs="Calibri Light"/>
          <w:color w:val="333333"/>
          <w:lang w:val="en-GB" w:eastAsia="tr-TR"/>
        </w:rPr>
        <w:t>It is required that, company representatives are in position</w:t>
      </w:r>
      <w:r w:rsidR="00B374F6">
        <w:rPr>
          <w:rFonts w:ascii="Calibri Light" w:hAnsi="Calibri Light" w:cs="Calibri Light"/>
          <w:color w:val="333333"/>
          <w:lang w:val="en-GB" w:eastAsia="tr-TR"/>
        </w:rPr>
        <w:t>s</w:t>
      </w: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 of decision making and preferably communicate in English (or French/German)</w:t>
      </w:r>
    </w:p>
    <w:p w:rsidR="00E8251C" w:rsidRPr="00850CC6" w:rsidRDefault="00E8251C" w:rsidP="005668F2">
      <w:pPr>
        <w:pStyle w:val="NoSpacing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color w:val="333333"/>
          <w:lang w:val="en-GB" w:eastAsia="tr-TR"/>
        </w:rPr>
      </w:pP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In case of decision to participate to the program we kindly request from the participant </w:t>
      </w:r>
      <w:r w:rsidRPr="00B374F6">
        <w:rPr>
          <w:rFonts w:ascii="Calibri Light" w:hAnsi="Calibri Light" w:cs="Calibri Light"/>
          <w:b/>
          <w:color w:val="333333"/>
          <w:lang w:val="en-GB" w:eastAsia="tr-TR"/>
        </w:rPr>
        <w:t xml:space="preserve">to inform us about </w:t>
      </w:r>
      <w:r w:rsidR="00DA6496" w:rsidRPr="00B374F6">
        <w:rPr>
          <w:rFonts w:ascii="Calibri Light" w:hAnsi="Calibri Light" w:cs="Calibri Light"/>
          <w:b/>
          <w:color w:val="333333"/>
          <w:lang w:val="en-GB" w:eastAsia="tr-TR"/>
        </w:rPr>
        <w:t xml:space="preserve">products of their </w:t>
      </w:r>
      <w:r w:rsidR="00850CC6" w:rsidRPr="00B374F6">
        <w:rPr>
          <w:rFonts w:ascii="Calibri Light" w:hAnsi="Calibri Light" w:cs="Calibri Light"/>
          <w:b/>
          <w:color w:val="333333"/>
          <w:lang w:val="en-GB" w:eastAsia="tr-TR"/>
        </w:rPr>
        <w:t>interest</w:t>
      </w: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 and, to follow the program schedule and avoid decision changes just before the event as much as possible.</w:t>
      </w:r>
    </w:p>
    <w:p w:rsidR="00E8251C" w:rsidRPr="00850CC6" w:rsidRDefault="00E8251C" w:rsidP="005668F2">
      <w:pPr>
        <w:pStyle w:val="NoSpacing"/>
        <w:numPr>
          <w:ilvl w:val="0"/>
          <w:numId w:val="1"/>
        </w:numPr>
        <w:ind w:left="284" w:hanging="284"/>
        <w:jc w:val="both"/>
        <w:rPr>
          <w:rFonts w:ascii="Calibri Light" w:hAnsi="Calibri Light" w:cs="Calibri Light"/>
          <w:color w:val="333333"/>
          <w:lang w:val="en-GB" w:eastAsia="tr-TR"/>
        </w:rPr>
      </w:pPr>
      <w:r w:rsidRPr="00850CC6">
        <w:rPr>
          <w:rFonts w:ascii="Calibri Light" w:hAnsi="Calibri Light" w:cs="Calibri Light"/>
          <w:color w:val="333333"/>
          <w:lang w:val="en-GB" w:eastAsia="tr-TR"/>
        </w:rPr>
        <w:t>The companies who ha</w:t>
      </w:r>
      <w:r w:rsidR="00DA6496" w:rsidRPr="00850CC6">
        <w:rPr>
          <w:rFonts w:ascii="Calibri Light" w:hAnsi="Calibri Light" w:cs="Calibri Light"/>
          <w:color w:val="333333"/>
          <w:lang w:val="en-GB" w:eastAsia="tr-TR"/>
        </w:rPr>
        <w:t>ve</w:t>
      </w: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 </w:t>
      </w:r>
      <w:r w:rsidRPr="00B374F6">
        <w:rPr>
          <w:rFonts w:ascii="Calibri Light" w:hAnsi="Calibri Light" w:cs="Calibri Light"/>
          <w:b/>
          <w:color w:val="333333"/>
          <w:lang w:val="en-GB" w:eastAsia="tr-TR"/>
        </w:rPr>
        <w:t>representative offices</w:t>
      </w: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 in Turkey or </w:t>
      </w:r>
      <w:r w:rsidR="00DA6496" w:rsidRPr="00850CC6">
        <w:rPr>
          <w:rFonts w:ascii="Calibri Light" w:hAnsi="Calibri Light" w:cs="Calibri Light"/>
          <w:color w:val="333333"/>
          <w:lang w:val="en-GB" w:eastAsia="tr-TR"/>
        </w:rPr>
        <w:t xml:space="preserve">have </w:t>
      </w:r>
      <w:r w:rsidR="005668F2" w:rsidRPr="00B374F6">
        <w:rPr>
          <w:rFonts w:ascii="Calibri Light" w:hAnsi="Calibri Light" w:cs="Calibri Light"/>
          <w:b/>
          <w:color w:val="333333"/>
          <w:lang w:val="en-GB" w:eastAsia="tr-TR"/>
        </w:rPr>
        <w:t xml:space="preserve">already </w:t>
      </w:r>
      <w:r w:rsidRPr="00B374F6">
        <w:rPr>
          <w:rFonts w:ascii="Calibri Light" w:hAnsi="Calibri Light" w:cs="Calibri Light"/>
          <w:b/>
          <w:color w:val="333333"/>
          <w:lang w:val="en-GB" w:eastAsia="tr-TR"/>
        </w:rPr>
        <w:t>participated to the same event</w:t>
      </w: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 </w:t>
      </w:r>
      <w:r w:rsidR="005668F2" w:rsidRPr="00850CC6">
        <w:rPr>
          <w:rFonts w:ascii="Calibri Light" w:hAnsi="Calibri Light" w:cs="Calibri Light"/>
          <w:color w:val="333333"/>
          <w:lang w:val="en-GB" w:eastAsia="tr-TR"/>
        </w:rPr>
        <w:t xml:space="preserve">in </w:t>
      </w:r>
      <w:r w:rsidRPr="00850CC6">
        <w:rPr>
          <w:rFonts w:ascii="Calibri Light" w:hAnsi="Calibri Light" w:cs="Calibri Light"/>
          <w:color w:val="333333"/>
          <w:lang w:val="en-GB" w:eastAsia="tr-TR"/>
        </w:rPr>
        <w:t xml:space="preserve">organization of the Ministry of </w:t>
      </w:r>
      <w:r w:rsidR="005668F2" w:rsidRPr="00850CC6">
        <w:rPr>
          <w:rFonts w:ascii="Calibri Light" w:hAnsi="Calibri Light" w:cs="Calibri Light"/>
          <w:color w:val="333333"/>
          <w:lang w:val="en-GB" w:eastAsia="tr-TR"/>
        </w:rPr>
        <w:t xml:space="preserve">Trade </w:t>
      </w:r>
      <w:r w:rsidRPr="00B374F6">
        <w:rPr>
          <w:rFonts w:ascii="Calibri Light" w:hAnsi="Calibri Light" w:cs="Calibri Light"/>
          <w:b/>
          <w:color w:val="333333"/>
          <w:lang w:val="en-GB" w:eastAsia="tr-TR"/>
        </w:rPr>
        <w:t>are not encouraged</w:t>
      </w:r>
      <w:r w:rsidR="005668F2" w:rsidRPr="00B374F6">
        <w:rPr>
          <w:rFonts w:ascii="Calibri Light" w:hAnsi="Calibri Light" w:cs="Calibri Light"/>
          <w:b/>
          <w:color w:val="333333"/>
          <w:lang w:val="en-GB" w:eastAsia="tr-TR"/>
        </w:rPr>
        <w:t xml:space="preserve"> to take part</w:t>
      </w:r>
      <w:r w:rsidRPr="00850CC6">
        <w:rPr>
          <w:rFonts w:ascii="Calibri Light" w:hAnsi="Calibri Light" w:cs="Calibri Light"/>
          <w:color w:val="333333"/>
          <w:lang w:val="en-GB" w:eastAsia="tr-TR"/>
        </w:rPr>
        <w:t>.</w:t>
      </w:r>
    </w:p>
    <w:p w:rsidR="00E8251C" w:rsidRPr="00850CC6" w:rsidRDefault="00E8251C" w:rsidP="005668F2">
      <w:pPr>
        <w:pStyle w:val="NoSpacing"/>
        <w:jc w:val="both"/>
        <w:rPr>
          <w:rFonts w:ascii="Calibri Light" w:hAnsi="Calibri Light" w:cs="Calibri Light"/>
          <w:color w:val="333333"/>
          <w:lang w:val="en-GB" w:eastAsia="tr-TR"/>
        </w:rPr>
      </w:pPr>
    </w:p>
    <w:p w:rsidR="00DB77E9" w:rsidRPr="002C4E3D" w:rsidRDefault="00E8251C" w:rsidP="005668F2">
      <w:pPr>
        <w:pStyle w:val="NoSpacing"/>
        <w:jc w:val="both"/>
        <w:rPr>
          <w:rFonts w:ascii="Calibri Light" w:hAnsi="Calibri Light" w:cs="Calibri Light"/>
          <w:color w:val="333333"/>
          <w:sz w:val="24"/>
          <w:szCs w:val="24"/>
          <w:lang w:val="en-GB" w:eastAsia="tr-TR"/>
        </w:rPr>
      </w:pPr>
      <w:r w:rsidRPr="002C4E3D">
        <w:rPr>
          <w:rFonts w:ascii="Calibri Light" w:hAnsi="Calibri Light" w:cs="Calibri Light"/>
          <w:color w:val="333333"/>
          <w:sz w:val="24"/>
          <w:szCs w:val="24"/>
          <w:lang w:val="en-GB" w:eastAsia="tr-TR"/>
        </w:rPr>
        <w:t>To be able to apply to the buying mission prog</w:t>
      </w:r>
      <w:r w:rsidR="00D56835" w:rsidRPr="002C4E3D">
        <w:rPr>
          <w:rFonts w:ascii="Calibri Light" w:hAnsi="Calibri Light" w:cs="Calibri Light"/>
          <w:color w:val="333333"/>
          <w:sz w:val="24"/>
          <w:szCs w:val="24"/>
          <w:lang w:val="en-GB" w:eastAsia="tr-TR"/>
        </w:rPr>
        <w:t>ram please kindly fill out the Application F</w:t>
      </w:r>
      <w:r w:rsidRPr="002C4E3D">
        <w:rPr>
          <w:rFonts w:ascii="Calibri Light" w:hAnsi="Calibri Light" w:cs="Calibri Light"/>
          <w:color w:val="333333"/>
          <w:sz w:val="24"/>
          <w:szCs w:val="24"/>
          <w:lang w:val="en-GB" w:eastAsia="tr-TR"/>
        </w:rPr>
        <w:t xml:space="preserve">orm and return it to </w:t>
      </w:r>
      <w:hyperlink r:id="rId7" w:history="1">
        <w:r w:rsidR="00DA6496" w:rsidRPr="002C4E3D">
          <w:rPr>
            <w:rStyle w:val="Hyperlink"/>
            <w:rFonts w:ascii="Calibri Light" w:hAnsi="Calibri Light" w:cs="Calibri Light"/>
            <w:b/>
            <w:iCs/>
            <w:sz w:val="24"/>
            <w:szCs w:val="24"/>
            <w:lang w:val="en-GB" w:eastAsia="tr-TR"/>
          </w:rPr>
          <w:t>ljubljana@ticaret.gov.tr</w:t>
        </w:r>
      </w:hyperlink>
      <w:r w:rsidR="00DA6496" w:rsidRPr="002C4E3D">
        <w:rPr>
          <w:rStyle w:val="Strong"/>
          <w:rFonts w:ascii="Calibri Light" w:hAnsi="Calibri Light" w:cs="Calibri Light"/>
          <w:iCs/>
          <w:color w:val="333333"/>
          <w:sz w:val="24"/>
          <w:szCs w:val="24"/>
          <w:lang w:val="en-GB" w:eastAsia="tr-TR"/>
        </w:rPr>
        <w:t xml:space="preserve"> </w:t>
      </w:r>
      <w:r w:rsidRPr="002C4E3D">
        <w:rPr>
          <w:rFonts w:ascii="Calibri Light" w:hAnsi="Calibri Light" w:cs="Calibri Light"/>
          <w:color w:val="333333"/>
          <w:sz w:val="24"/>
          <w:szCs w:val="24"/>
          <w:lang w:val="en-GB" w:eastAsia="tr-TR"/>
        </w:rPr>
        <w:t>by the given deadlines.</w:t>
      </w:r>
    </w:p>
    <w:tbl>
      <w:tblPr>
        <w:tblStyle w:val="TableGrid"/>
        <w:tblpPr w:leftFromText="141" w:rightFromText="141" w:vertAnchor="text" w:horzAnchor="margin" w:tblpY="976"/>
        <w:tblW w:w="0" w:type="auto"/>
        <w:tblLayout w:type="fixed"/>
        <w:tblLook w:val="04A0"/>
      </w:tblPr>
      <w:tblGrid>
        <w:gridCol w:w="319"/>
        <w:gridCol w:w="3645"/>
        <w:gridCol w:w="993"/>
        <w:gridCol w:w="1417"/>
        <w:gridCol w:w="1559"/>
        <w:gridCol w:w="1560"/>
        <w:gridCol w:w="2409"/>
        <w:gridCol w:w="1542"/>
        <w:gridCol w:w="1258"/>
      </w:tblGrid>
      <w:tr w:rsidR="005668F2" w:rsidRPr="00850CC6" w:rsidTr="00A249D7">
        <w:trPr>
          <w:cantSplit/>
        </w:trPr>
        <w:tc>
          <w:tcPr>
            <w:tcW w:w="319" w:type="dxa"/>
            <w:shd w:val="clear" w:color="auto" w:fill="DAEEF3" w:themeFill="accent5" w:themeFillTint="33"/>
          </w:tcPr>
          <w:p w:rsidR="00D76168" w:rsidRPr="00850CC6" w:rsidRDefault="005668F2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lang w:val="en-GB"/>
              </w:rPr>
              <w:t>#</w:t>
            </w:r>
          </w:p>
        </w:tc>
        <w:tc>
          <w:tcPr>
            <w:tcW w:w="3645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EXHIBITON / EVENT</w:t>
            </w:r>
          </w:p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CITY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DATE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EXHIBITION</w:t>
            </w:r>
          </w:p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ORGANİZER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SECTORS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PROGRAM</w:t>
            </w:r>
          </w:p>
        </w:tc>
        <w:tc>
          <w:tcPr>
            <w:tcW w:w="1542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APPLICATION</w:t>
            </w:r>
          </w:p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DEADLINE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ELIGIBILITY</w:t>
            </w:r>
          </w:p>
        </w:tc>
      </w:tr>
      <w:tr w:rsidR="005668F2" w:rsidRPr="00850CC6" w:rsidTr="00A249D7">
        <w:trPr>
          <w:cantSplit/>
        </w:trPr>
        <w:tc>
          <w:tcPr>
            <w:tcW w:w="319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  <w:t>1</w:t>
            </w:r>
          </w:p>
        </w:tc>
        <w:tc>
          <w:tcPr>
            <w:tcW w:w="3645" w:type="dxa"/>
          </w:tcPr>
          <w:p w:rsidR="00D76168" w:rsidRPr="000C36EF" w:rsidRDefault="002A1662" w:rsidP="005668F2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EKOLOJİ </w:t>
            </w:r>
            <w:r w:rsid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 </w:t>
            </w:r>
            <w:r w:rsidRP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İZMİR FAIR</w:t>
            </w:r>
          </w:p>
          <w:p w:rsidR="0079711D" w:rsidRPr="00292443" w:rsidRDefault="00292443" w:rsidP="005668F2">
            <w:pPr>
              <w:rPr>
                <w:rFonts w:ascii="Calibri Light" w:hAnsi="Calibri Light" w:cs="Calibri Light"/>
                <w:b/>
                <w:bCs/>
                <w:shd w:val="clear" w:color="auto" w:fill="F7F7F7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shd w:val="clear" w:color="auto" w:fill="F7F7F7"/>
                <w:lang w:val="en-GB"/>
              </w:rPr>
              <w:t xml:space="preserve"> </w:t>
            </w:r>
            <w:hyperlink r:id="rId8" w:history="1">
              <w:r w:rsidR="002A1662">
                <w:rPr>
                  <w:rStyle w:val="Hyperlink"/>
                </w:rPr>
                <w:t>https://ekolojiizmir.izfas.com.tr/index.php/en/about-fair/fair-info</w:t>
              </w:r>
            </w:hyperlink>
          </w:p>
        </w:tc>
        <w:tc>
          <w:tcPr>
            <w:tcW w:w="993" w:type="dxa"/>
          </w:tcPr>
          <w:p w:rsidR="00D76168" w:rsidRPr="00850CC6" w:rsidRDefault="0056658B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proofErr w:type="spellStart"/>
            <w:r>
              <w:rPr>
                <w:rFonts w:ascii="Calibri Light" w:hAnsi="Calibri Light" w:cs="Calibri Light"/>
                <w:shd w:val="clear" w:color="auto" w:fill="F7F7F7"/>
                <w:lang w:val="en-GB"/>
              </w:rPr>
              <w:t>İ</w:t>
            </w:r>
            <w:r w:rsid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>zmir</w:t>
            </w:r>
            <w:proofErr w:type="spellEnd"/>
          </w:p>
        </w:tc>
        <w:tc>
          <w:tcPr>
            <w:tcW w:w="1417" w:type="dxa"/>
          </w:tcPr>
          <w:p w:rsidR="00D76168" w:rsidRPr="00850CC6" w:rsidRDefault="002A1662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>15-18 May 2019</w:t>
            </w:r>
          </w:p>
        </w:tc>
        <w:tc>
          <w:tcPr>
            <w:tcW w:w="1559" w:type="dxa"/>
          </w:tcPr>
          <w:p w:rsidR="00D76168" w:rsidRPr="00850CC6" w:rsidRDefault="002A1662" w:rsidP="002A166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shd w:val="clear" w:color="auto" w:fill="F7F7F7"/>
                <w:lang w:val="en-GB"/>
              </w:rPr>
              <w:t>İZFAŞ - Izmir Fair Services Cultural and Art Affairs Trade Inc.</w:t>
            </w:r>
          </w:p>
        </w:tc>
        <w:tc>
          <w:tcPr>
            <w:tcW w:w="1560" w:type="dxa"/>
          </w:tcPr>
          <w:p w:rsidR="00D76168" w:rsidRPr="00850CC6" w:rsidRDefault="002A1662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>Organic Products</w:t>
            </w:r>
          </w:p>
        </w:tc>
        <w:tc>
          <w:tcPr>
            <w:tcW w:w="2409" w:type="dxa"/>
          </w:tcPr>
          <w:p w:rsidR="002A1662" w:rsidRDefault="002A1662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14 May: Arrival, </w:t>
            </w:r>
          </w:p>
          <w:p w:rsidR="002A1662" w:rsidRDefault="002A1662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15 May: B2Bs and Briefing, </w:t>
            </w:r>
          </w:p>
          <w:p w:rsidR="002A1662" w:rsidRDefault="002A1662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>16 May:</w:t>
            </w:r>
            <w:r w:rsidR="0056658B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</w:t>
            </w:r>
            <w:r w:rsidRP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Visit to Fair, </w:t>
            </w:r>
          </w:p>
          <w:p w:rsidR="00D76168" w:rsidRPr="00850CC6" w:rsidRDefault="002A1662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2A1662">
              <w:rPr>
                <w:rFonts w:ascii="Calibri Light" w:hAnsi="Calibri Light" w:cs="Calibri Light"/>
                <w:shd w:val="clear" w:color="auto" w:fill="F7F7F7"/>
                <w:lang w:val="en-GB"/>
              </w:rPr>
              <w:t>17 May: Departure</w:t>
            </w:r>
          </w:p>
        </w:tc>
        <w:tc>
          <w:tcPr>
            <w:tcW w:w="1542" w:type="dxa"/>
          </w:tcPr>
          <w:p w:rsidR="00D76168" w:rsidRPr="00850CC6" w:rsidRDefault="002A1662" w:rsidP="005668F2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3 May</w:t>
            </w:r>
            <w:r w:rsidR="00B374F6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  </w:t>
            </w:r>
            <w:r w:rsidR="00D76168" w:rsidRPr="00850CC6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 2019</w:t>
            </w:r>
          </w:p>
        </w:tc>
        <w:tc>
          <w:tcPr>
            <w:tcW w:w="1258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shd w:val="clear" w:color="auto" w:fill="F7F7F7"/>
                <w:lang w:val="en-GB"/>
              </w:rPr>
              <w:t>Firms only</w:t>
            </w:r>
          </w:p>
        </w:tc>
      </w:tr>
      <w:tr w:rsidR="005668F2" w:rsidRPr="00850CC6" w:rsidTr="00A249D7">
        <w:trPr>
          <w:cantSplit/>
          <w:trHeight w:val="1628"/>
        </w:trPr>
        <w:tc>
          <w:tcPr>
            <w:tcW w:w="319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  <w:t>2</w:t>
            </w:r>
          </w:p>
        </w:tc>
        <w:tc>
          <w:tcPr>
            <w:tcW w:w="3645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b/>
                <w:color w:val="0070C0"/>
                <w:shd w:val="clear" w:color="auto" w:fill="F7F7F7"/>
                <w:lang w:val="en-GB"/>
              </w:rPr>
            </w:pPr>
          </w:p>
          <w:p w:rsidR="00D76168" w:rsidRPr="000C36EF" w:rsidRDefault="000C36EF" w:rsidP="000C36EF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ICCI 2019 - 25. International Energy &amp;Environment Fair and Conference </w:t>
            </w:r>
          </w:p>
          <w:p w:rsidR="000C36EF" w:rsidRPr="00850CC6" w:rsidRDefault="005A1249" w:rsidP="000C36EF">
            <w:pPr>
              <w:rPr>
                <w:rFonts w:ascii="Calibri Light" w:hAnsi="Calibri Light" w:cs="Calibri Light"/>
                <w:color w:val="00B0F0"/>
                <w:shd w:val="clear" w:color="auto" w:fill="F7F7F7"/>
                <w:lang w:val="en-GB"/>
              </w:rPr>
            </w:pPr>
            <w:hyperlink r:id="rId9" w:history="1">
              <w:r w:rsidR="000C36EF">
                <w:rPr>
                  <w:rStyle w:val="Hyperlink"/>
                </w:rPr>
                <w:t>http://www.icci.com.tr/en</w:t>
              </w:r>
            </w:hyperlink>
          </w:p>
        </w:tc>
        <w:tc>
          <w:tcPr>
            <w:tcW w:w="993" w:type="dxa"/>
          </w:tcPr>
          <w:p w:rsidR="00D76168" w:rsidRPr="00850CC6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proofErr w:type="spellStart"/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İstanbul</w:t>
            </w:r>
            <w:proofErr w:type="spellEnd"/>
          </w:p>
        </w:tc>
        <w:tc>
          <w:tcPr>
            <w:tcW w:w="1417" w:type="dxa"/>
          </w:tcPr>
          <w:p w:rsidR="00D76168" w:rsidRPr="00850CC6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28-30 May 2019</w:t>
            </w:r>
          </w:p>
        </w:tc>
        <w:tc>
          <w:tcPr>
            <w:tcW w:w="1559" w:type="dxa"/>
          </w:tcPr>
          <w:p w:rsidR="00D76168" w:rsidRPr="00850CC6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Sektörel </w:t>
            </w:r>
            <w:proofErr w:type="spellStart"/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Fuarcılık</w:t>
            </w:r>
            <w:proofErr w:type="spellEnd"/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A.Ş.</w:t>
            </w:r>
          </w:p>
        </w:tc>
        <w:tc>
          <w:tcPr>
            <w:tcW w:w="1560" w:type="dxa"/>
          </w:tcPr>
          <w:p w:rsidR="00D76168" w:rsidRPr="00850CC6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Energy and </w:t>
            </w:r>
            <w:proofErr w:type="spellStart"/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Enviroment</w:t>
            </w:r>
            <w:proofErr w:type="spellEnd"/>
          </w:p>
        </w:tc>
        <w:tc>
          <w:tcPr>
            <w:tcW w:w="2409" w:type="dxa"/>
          </w:tcPr>
          <w:p w:rsidR="000C36EF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27 May: Arrival,</w:t>
            </w:r>
          </w:p>
          <w:p w:rsidR="000C36EF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28 May: B2Bs and Briefing, </w:t>
            </w:r>
          </w:p>
          <w:p w:rsidR="000C36EF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29 May:</w:t>
            </w:r>
            <w:r w:rsidR="0056658B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</w:t>
            </w: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Visit to Fair, </w:t>
            </w:r>
          </w:p>
          <w:p w:rsidR="00D76168" w:rsidRPr="00850CC6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30 May: Departure</w:t>
            </w:r>
          </w:p>
        </w:tc>
        <w:tc>
          <w:tcPr>
            <w:tcW w:w="1542" w:type="dxa"/>
          </w:tcPr>
          <w:p w:rsidR="00D76168" w:rsidRPr="00850CC6" w:rsidRDefault="000C36EF" w:rsidP="005668F2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14</w:t>
            </w:r>
            <w:r w:rsidRP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 May 2019</w:t>
            </w:r>
          </w:p>
        </w:tc>
        <w:tc>
          <w:tcPr>
            <w:tcW w:w="1258" w:type="dxa"/>
          </w:tcPr>
          <w:p w:rsidR="00D76168" w:rsidRPr="00850CC6" w:rsidRDefault="000C36EF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Firms, Associations and Institutions</w:t>
            </w:r>
          </w:p>
        </w:tc>
      </w:tr>
      <w:tr w:rsidR="005668F2" w:rsidRPr="00850CC6" w:rsidTr="00A249D7">
        <w:trPr>
          <w:cantSplit/>
          <w:trHeight w:val="286"/>
        </w:trPr>
        <w:tc>
          <w:tcPr>
            <w:tcW w:w="319" w:type="dxa"/>
            <w:shd w:val="clear" w:color="auto" w:fill="DAEEF3" w:themeFill="accent5" w:themeFillTint="33"/>
          </w:tcPr>
          <w:p w:rsidR="005668F2" w:rsidRPr="00850CC6" w:rsidRDefault="005668F2" w:rsidP="005668F2">
            <w:pPr>
              <w:rPr>
                <w:rFonts w:ascii="Calibri Light" w:hAnsi="Calibri Light" w:cs="Calibri Light"/>
                <w:b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lang w:val="en-GB"/>
              </w:rPr>
              <w:lastRenderedPageBreak/>
              <w:t>#</w:t>
            </w:r>
          </w:p>
        </w:tc>
        <w:tc>
          <w:tcPr>
            <w:tcW w:w="3645" w:type="dxa"/>
            <w:shd w:val="clear" w:color="auto" w:fill="DAEEF3" w:themeFill="accent5" w:themeFillTint="33"/>
          </w:tcPr>
          <w:p w:rsidR="005668F2" w:rsidRPr="00850CC6" w:rsidRDefault="005668F2" w:rsidP="005668F2">
            <w:pPr>
              <w:rPr>
                <w:rFonts w:ascii="Calibri Light" w:hAnsi="Calibri Light" w:cs="Calibri Light"/>
                <w:b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b/>
                <w:bCs/>
                <w:lang w:val="en-GB"/>
              </w:rPr>
              <w:t>EXHIBITON / EVENT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5668F2" w:rsidRPr="00850CC6" w:rsidRDefault="005668F2" w:rsidP="005668F2">
            <w:pPr>
              <w:rPr>
                <w:b/>
                <w:lang w:val="en-GB"/>
              </w:rPr>
            </w:pPr>
            <w:r w:rsidRPr="00850CC6">
              <w:rPr>
                <w:b/>
                <w:lang w:val="en-GB"/>
              </w:rPr>
              <w:t>CITY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5668F2" w:rsidRPr="00850CC6" w:rsidRDefault="005668F2" w:rsidP="005668F2">
            <w:pPr>
              <w:rPr>
                <w:b/>
                <w:lang w:val="en-GB"/>
              </w:rPr>
            </w:pPr>
            <w:r w:rsidRPr="00850CC6">
              <w:rPr>
                <w:b/>
                <w:lang w:val="en-GB"/>
              </w:rPr>
              <w:t>DATE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5668F2" w:rsidRPr="00850CC6" w:rsidRDefault="005668F2" w:rsidP="005668F2">
            <w:pPr>
              <w:rPr>
                <w:b/>
                <w:lang w:val="en-GB"/>
              </w:rPr>
            </w:pPr>
            <w:r w:rsidRPr="00850CC6">
              <w:rPr>
                <w:b/>
                <w:lang w:val="en-GB"/>
              </w:rPr>
              <w:t>EXHIBITION</w:t>
            </w:r>
            <w:r w:rsidR="00A249D7" w:rsidRPr="00850CC6">
              <w:rPr>
                <w:b/>
                <w:lang w:val="en-GB"/>
              </w:rPr>
              <w:t xml:space="preserve"> ORGANIZER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5668F2" w:rsidRPr="00850CC6" w:rsidRDefault="00A249D7" w:rsidP="005668F2">
            <w:pPr>
              <w:rPr>
                <w:b/>
                <w:lang w:val="en-GB"/>
              </w:rPr>
            </w:pPr>
            <w:r w:rsidRPr="00850CC6">
              <w:rPr>
                <w:b/>
                <w:lang w:val="en-GB"/>
              </w:rPr>
              <w:t>SECTORS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:rsidR="005668F2" w:rsidRPr="00850CC6" w:rsidRDefault="00A249D7" w:rsidP="00A249D7">
            <w:pPr>
              <w:rPr>
                <w:b/>
                <w:lang w:val="en-GB"/>
              </w:rPr>
            </w:pPr>
            <w:r w:rsidRPr="00850CC6">
              <w:rPr>
                <w:b/>
                <w:lang w:val="en-GB"/>
              </w:rPr>
              <w:t>PROGRAM</w:t>
            </w:r>
          </w:p>
        </w:tc>
        <w:tc>
          <w:tcPr>
            <w:tcW w:w="1542" w:type="dxa"/>
            <w:shd w:val="clear" w:color="auto" w:fill="DAEEF3" w:themeFill="accent5" w:themeFillTint="33"/>
          </w:tcPr>
          <w:p w:rsidR="005668F2" w:rsidRPr="00850CC6" w:rsidRDefault="00A249D7" w:rsidP="005668F2">
            <w:pPr>
              <w:rPr>
                <w:b/>
                <w:lang w:val="en-GB"/>
              </w:rPr>
            </w:pPr>
            <w:r w:rsidRPr="00850CC6">
              <w:rPr>
                <w:b/>
                <w:lang w:val="en-GB"/>
              </w:rPr>
              <w:t>APPLICATION DEADLINE</w:t>
            </w:r>
          </w:p>
        </w:tc>
        <w:tc>
          <w:tcPr>
            <w:tcW w:w="1258" w:type="dxa"/>
            <w:shd w:val="clear" w:color="auto" w:fill="DAEEF3" w:themeFill="accent5" w:themeFillTint="33"/>
          </w:tcPr>
          <w:p w:rsidR="005668F2" w:rsidRPr="00850CC6" w:rsidRDefault="00A249D7" w:rsidP="005668F2">
            <w:pPr>
              <w:rPr>
                <w:b/>
                <w:lang w:val="en-GB"/>
              </w:rPr>
            </w:pPr>
            <w:r w:rsidRPr="00850CC6">
              <w:rPr>
                <w:b/>
                <w:lang w:val="en-GB"/>
              </w:rPr>
              <w:t>ELIGIBILITY</w:t>
            </w:r>
          </w:p>
        </w:tc>
      </w:tr>
      <w:tr w:rsidR="005668F2" w:rsidRPr="00850CC6" w:rsidTr="00A249D7">
        <w:trPr>
          <w:cantSplit/>
        </w:trPr>
        <w:tc>
          <w:tcPr>
            <w:tcW w:w="319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  <w:t>3</w:t>
            </w:r>
          </w:p>
        </w:tc>
        <w:tc>
          <w:tcPr>
            <w:tcW w:w="3645" w:type="dxa"/>
          </w:tcPr>
          <w:p w:rsidR="00D76168" w:rsidRDefault="000C36EF" w:rsidP="005668F2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42. YAPI</w:t>
            </w:r>
            <w:r w:rsidRP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 TURKEYBUİLD </w:t>
            </w:r>
            <w:proofErr w:type="spellStart"/>
            <w:r w:rsidRP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İstanbul</w:t>
            </w:r>
            <w:proofErr w:type="spellEnd"/>
            <w:r w:rsidRPr="000C36EF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 2019</w:t>
            </w:r>
          </w:p>
          <w:p w:rsidR="000C36EF" w:rsidRPr="000C36EF" w:rsidRDefault="005A1249" w:rsidP="005668F2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hyperlink r:id="rId10" w:history="1">
              <w:r w:rsidR="000C36EF">
                <w:rPr>
                  <w:rStyle w:val="Hyperlink"/>
                </w:rPr>
                <w:t>https://yapifuari.com.tr/Home</w:t>
              </w:r>
            </w:hyperlink>
          </w:p>
        </w:tc>
        <w:tc>
          <w:tcPr>
            <w:tcW w:w="993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proofErr w:type="spellStart"/>
            <w:r w:rsidRPr="00850CC6">
              <w:rPr>
                <w:rFonts w:ascii="Calibri Light" w:hAnsi="Calibri Light" w:cs="Calibri Light"/>
                <w:shd w:val="clear" w:color="auto" w:fill="F7F7F7"/>
                <w:lang w:val="en-GB"/>
              </w:rPr>
              <w:t>İstanbul</w:t>
            </w:r>
            <w:proofErr w:type="spellEnd"/>
          </w:p>
        </w:tc>
        <w:tc>
          <w:tcPr>
            <w:tcW w:w="1417" w:type="dxa"/>
          </w:tcPr>
          <w:p w:rsidR="00D76168" w:rsidRPr="00850CC6" w:rsidRDefault="000C36EF" w:rsidP="000C36EF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0C36EF">
              <w:rPr>
                <w:rFonts w:ascii="Calibri Light" w:hAnsi="Calibri Light" w:cs="Calibri Light"/>
                <w:shd w:val="clear" w:color="auto" w:fill="F7F7F7"/>
                <w:lang w:val="en-GB"/>
              </w:rPr>
              <w:t>18-22 June 2019</w:t>
            </w:r>
          </w:p>
        </w:tc>
        <w:tc>
          <w:tcPr>
            <w:tcW w:w="1559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proofErr w:type="spellStart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Yem</w:t>
            </w:r>
            <w:proofErr w:type="spellEnd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</w:t>
            </w:r>
            <w:proofErr w:type="spellStart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Fuarcılık</w:t>
            </w:r>
            <w:proofErr w:type="spellEnd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A.Ş.</w:t>
            </w:r>
          </w:p>
        </w:tc>
        <w:tc>
          <w:tcPr>
            <w:tcW w:w="1560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Construction</w:t>
            </w:r>
          </w:p>
        </w:tc>
        <w:tc>
          <w:tcPr>
            <w:tcW w:w="2409" w:type="dxa"/>
          </w:tcPr>
          <w:p w:rsidR="006B69AA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17 Jun</w:t>
            </w:r>
            <w:r>
              <w:rPr>
                <w:rFonts w:ascii="Calibri Light" w:hAnsi="Calibri Light" w:cs="Calibri Light"/>
                <w:shd w:val="clear" w:color="auto" w:fill="F7F7F7"/>
                <w:lang w:val="en-GB"/>
              </w:rPr>
              <w:t>e</w:t>
            </w: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: Arrival, </w:t>
            </w:r>
          </w:p>
          <w:p w:rsidR="006B69AA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18 Jun</w:t>
            </w:r>
            <w:r>
              <w:rPr>
                <w:rFonts w:ascii="Calibri Light" w:hAnsi="Calibri Light" w:cs="Calibri Light"/>
                <w:shd w:val="clear" w:color="auto" w:fill="F7F7F7"/>
                <w:lang w:val="en-GB"/>
              </w:rPr>
              <w:t>e</w:t>
            </w: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: B2Bs and Briefing,</w:t>
            </w:r>
          </w:p>
          <w:p w:rsidR="006B69AA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19 Jun</w:t>
            </w:r>
            <w:r>
              <w:rPr>
                <w:rFonts w:ascii="Calibri Light" w:hAnsi="Calibri Light" w:cs="Calibri Light"/>
                <w:shd w:val="clear" w:color="auto" w:fill="F7F7F7"/>
                <w:lang w:val="en-GB"/>
              </w:rPr>
              <w:t>e</w:t>
            </w: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:</w:t>
            </w:r>
            <w:r w:rsidR="0056658B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</w:t>
            </w: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Visit to Fair, </w:t>
            </w:r>
          </w:p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>
              <w:rPr>
                <w:rFonts w:ascii="Calibri Light" w:hAnsi="Calibri Light" w:cs="Calibri Light"/>
                <w:shd w:val="clear" w:color="auto" w:fill="F7F7F7"/>
                <w:lang w:val="en-GB"/>
              </w:rPr>
              <w:t>20 June</w:t>
            </w: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: Departure</w:t>
            </w:r>
          </w:p>
        </w:tc>
        <w:tc>
          <w:tcPr>
            <w:tcW w:w="1542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31 May </w:t>
            </w:r>
            <w:r w:rsidRPr="006B69AA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201</w:t>
            </w:r>
            <w: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9</w:t>
            </w:r>
          </w:p>
        </w:tc>
        <w:tc>
          <w:tcPr>
            <w:tcW w:w="1258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Firms only</w:t>
            </w:r>
          </w:p>
        </w:tc>
      </w:tr>
      <w:tr w:rsidR="005668F2" w:rsidRPr="00850CC6" w:rsidTr="00A249D7">
        <w:trPr>
          <w:cantSplit/>
        </w:trPr>
        <w:tc>
          <w:tcPr>
            <w:tcW w:w="319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color w:val="222222"/>
                <w:shd w:val="clear" w:color="auto" w:fill="F7F7F7"/>
                <w:lang w:val="en-GB"/>
              </w:rPr>
              <w:t>4</w:t>
            </w:r>
          </w:p>
        </w:tc>
        <w:tc>
          <w:tcPr>
            <w:tcW w:w="3645" w:type="dxa"/>
          </w:tcPr>
          <w:p w:rsidR="00D76168" w:rsidRDefault="006B69AA" w:rsidP="00292443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>BeautyEurasia/15th International Cosmetics, Beauty, Hair Exhibition</w:t>
            </w:r>
          </w:p>
          <w:p w:rsidR="00F03CAD" w:rsidRPr="00850CC6" w:rsidRDefault="005A1249" w:rsidP="00292443">
            <w:pPr>
              <w:rPr>
                <w:rFonts w:ascii="Calibri Light" w:hAnsi="Calibri Light" w:cs="Calibri Light"/>
                <w:color w:val="C00000"/>
                <w:shd w:val="clear" w:color="auto" w:fill="F7F7F7"/>
                <w:lang w:val="en-GB"/>
              </w:rPr>
            </w:pPr>
            <w:hyperlink r:id="rId11" w:history="1">
              <w:r w:rsidR="00F03CAD">
                <w:rPr>
                  <w:rStyle w:val="Hyperlink"/>
                </w:rPr>
                <w:t>https://www.beautyeurasia.com/en</w:t>
              </w:r>
            </w:hyperlink>
          </w:p>
        </w:tc>
        <w:tc>
          <w:tcPr>
            <w:tcW w:w="993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proofErr w:type="spellStart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İstanbul</w:t>
            </w:r>
            <w:proofErr w:type="spellEnd"/>
          </w:p>
        </w:tc>
        <w:tc>
          <w:tcPr>
            <w:tcW w:w="1417" w:type="dxa"/>
          </w:tcPr>
          <w:p w:rsidR="00D76168" w:rsidRPr="00850CC6" w:rsidRDefault="006B69AA" w:rsidP="006B69AA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20-22 June 2019</w:t>
            </w:r>
          </w:p>
        </w:tc>
        <w:tc>
          <w:tcPr>
            <w:tcW w:w="1559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Platform </w:t>
            </w:r>
            <w:proofErr w:type="spellStart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Uluslararası</w:t>
            </w:r>
            <w:proofErr w:type="spellEnd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</w:t>
            </w:r>
            <w:proofErr w:type="spellStart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Fuarcılık</w:t>
            </w:r>
            <w:proofErr w:type="spellEnd"/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A.Ş.</w:t>
            </w:r>
          </w:p>
        </w:tc>
        <w:tc>
          <w:tcPr>
            <w:tcW w:w="1560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Cosmetics</w:t>
            </w:r>
          </w:p>
        </w:tc>
        <w:tc>
          <w:tcPr>
            <w:tcW w:w="2409" w:type="dxa"/>
          </w:tcPr>
          <w:p w:rsidR="006B69AA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19 June: Arrival, </w:t>
            </w:r>
          </w:p>
          <w:p w:rsidR="006B69AA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20 June: B2Bs and Briefing, </w:t>
            </w:r>
          </w:p>
          <w:p w:rsidR="006B69AA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21 June:</w:t>
            </w:r>
            <w:r w:rsidR="0056658B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 </w:t>
            </w: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 xml:space="preserve">Visit to Fair, </w:t>
            </w:r>
          </w:p>
          <w:p w:rsidR="00D76168" w:rsidRPr="00850CC6" w:rsidRDefault="006B69AA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6B69AA">
              <w:rPr>
                <w:rFonts w:ascii="Calibri Light" w:hAnsi="Calibri Light" w:cs="Calibri Light"/>
                <w:shd w:val="clear" w:color="auto" w:fill="F7F7F7"/>
                <w:lang w:val="en-GB"/>
              </w:rPr>
              <w:t>22 June: Departure</w:t>
            </w:r>
          </w:p>
        </w:tc>
        <w:tc>
          <w:tcPr>
            <w:tcW w:w="1542" w:type="dxa"/>
          </w:tcPr>
          <w:p w:rsidR="00D76168" w:rsidRPr="00850CC6" w:rsidRDefault="006B69AA" w:rsidP="005668F2">
            <w:pP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31 May  </w:t>
            </w:r>
            <w:r w:rsidRPr="006B69AA">
              <w:rPr>
                <w:rFonts w:ascii="Calibri Light" w:hAnsi="Calibri Light" w:cs="Calibri Light"/>
                <w:b/>
                <w:color w:val="FF0000"/>
                <w:shd w:val="clear" w:color="auto" w:fill="F7F7F7"/>
                <w:lang w:val="en-GB"/>
              </w:rPr>
              <w:t xml:space="preserve"> 2019</w:t>
            </w:r>
          </w:p>
        </w:tc>
        <w:tc>
          <w:tcPr>
            <w:tcW w:w="1258" w:type="dxa"/>
          </w:tcPr>
          <w:p w:rsidR="00D76168" w:rsidRPr="00850CC6" w:rsidRDefault="00D76168" w:rsidP="005668F2">
            <w:pPr>
              <w:rPr>
                <w:rFonts w:ascii="Calibri Light" w:hAnsi="Calibri Light" w:cs="Calibri Light"/>
                <w:shd w:val="clear" w:color="auto" w:fill="F7F7F7"/>
                <w:lang w:val="en-GB"/>
              </w:rPr>
            </w:pPr>
            <w:r w:rsidRPr="00850CC6">
              <w:rPr>
                <w:rFonts w:ascii="Calibri Light" w:hAnsi="Calibri Light" w:cs="Calibri Light"/>
                <w:shd w:val="clear" w:color="auto" w:fill="F7F7F7"/>
                <w:lang w:val="en-GB"/>
              </w:rPr>
              <w:t>Firms only</w:t>
            </w:r>
          </w:p>
        </w:tc>
      </w:tr>
    </w:tbl>
    <w:p w:rsidR="00D76168" w:rsidRPr="00850CC6" w:rsidRDefault="00D76168" w:rsidP="005668F2">
      <w:pPr>
        <w:spacing w:after="0" w:line="240" w:lineRule="auto"/>
        <w:rPr>
          <w:rFonts w:ascii="Calibri Light" w:hAnsi="Calibri Light" w:cs="Calibri Light"/>
          <w:color w:val="222222"/>
          <w:shd w:val="clear" w:color="auto" w:fill="F7F7F7"/>
          <w:lang w:val="en-GB"/>
        </w:rPr>
      </w:pPr>
    </w:p>
    <w:p w:rsidR="005668F2" w:rsidRPr="00850CC6" w:rsidRDefault="006B69AA" w:rsidP="005668F2">
      <w:pPr>
        <w:spacing w:after="0" w:line="240" w:lineRule="auto"/>
        <w:rPr>
          <w:rFonts w:ascii="Calibri Light" w:hAnsi="Calibri Light" w:cs="Calibri Light"/>
          <w:color w:val="222222"/>
          <w:shd w:val="clear" w:color="auto" w:fill="F7F7F7"/>
          <w:lang w:val="en-GB"/>
        </w:rPr>
      </w:pPr>
      <w:r>
        <w:rPr>
          <w:rFonts w:ascii="Calibri Light" w:hAnsi="Calibri Light" w:cs="Calibri Light"/>
          <w:color w:val="222222"/>
          <w:shd w:val="clear" w:color="auto" w:fill="F7F7F7"/>
          <w:lang w:val="en-GB"/>
        </w:rPr>
        <w:t>Ljubljana, 25</w:t>
      </w:r>
      <w:r w:rsidR="00A249D7" w:rsidRPr="00292443">
        <w:rPr>
          <w:rFonts w:ascii="Calibri Light" w:hAnsi="Calibri Light" w:cs="Calibri Light"/>
          <w:color w:val="222222"/>
          <w:shd w:val="clear" w:color="auto" w:fill="F7F7F7"/>
          <w:lang w:val="en-GB"/>
        </w:rPr>
        <w:t xml:space="preserve"> </w:t>
      </w:r>
      <w:r>
        <w:rPr>
          <w:rFonts w:ascii="Calibri Light" w:hAnsi="Calibri Light" w:cs="Calibri Light"/>
          <w:color w:val="222222"/>
          <w:shd w:val="clear" w:color="auto" w:fill="F7F7F7"/>
          <w:lang w:val="en-GB"/>
        </w:rPr>
        <w:t>April</w:t>
      </w:r>
      <w:r w:rsidR="00A249D7" w:rsidRPr="00292443">
        <w:rPr>
          <w:rFonts w:ascii="Calibri Light" w:hAnsi="Calibri Light" w:cs="Calibri Light"/>
          <w:color w:val="222222"/>
          <w:shd w:val="clear" w:color="auto" w:fill="F7F7F7"/>
          <w:lang w:val="en-GB"/>
        </w:rPr>
        <w:t xml:space="preserve"> 2019</w:t>
      </w:r>
    </w:p>
    <w:p w:rsidR="005668F2" w:rsidRPr="00850CC6" w:rsidRDefault="005668F2" w:rsidP="005668F2">
      <w:pPr>
        <w:spacing w:after="0" w:line="240" w:lineRule="auto"/>
        <w:rPr>
          <w:rFonts w:ascii="Calibri Light" w:hAnsi="Calibri Light" w:cs="Calibri Light"/>
          <w:color w:val="222222"/>
          <w:shd w:val="clear" w:color="auto" w:fill="F7F7F7"/>
          <w:lang w:val="en-GB"/>
        </w:rPr>
      </w:pPr>
    </w:p>
    <w:p w:rsidR="00A249D7" w:rsidRPr="00850CC6" w:rsidRDefault="00A249D7" w:rsidP="005668F2">
      <w:pPr>
        <w:spacing w:after="0" w:line="240" w:lineRule="auto"/>
        <w:rPr>
          <w:rFonts w:ascii="Calibri Light" w:hAnsi="Calibri Light" w:cs="Calibri Light"/>
          <w:color w:val="222222"/>
          <w:shd w:val="clear" w:color="auto" w:fill="F7F7F7"/>
          <w:lang w:val="en-GB"/>
        </w:rPr>
      </w:pPr>
      <w:bookmarkStart w:id="0" w:name="_GoBack"/>
      <w:bookmarkEnd w:id="0"/>
    </w:p>
    <w:sectPr w:rsidR="00A249D7" w:rsidRPr="00850CC6" w:rsidSect="00A249D7">
      <w:footerReference w:type="default" r:id="rId12"/>
      <w:pgSz w:w="16838" w:h="11906" w:orient="landscape"/>
      <w:pgMar w:top="1134" w:right="70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38" w:rsidRDefault="00413438" w:rsidP="00F54A43">
      <w:pPr>
        <w:spacing w:after="0" w:line="240" w:lineRule="auto"/>
      </w:pPr>
      <w:r>
        <w:separator/>
      </w:r>
    </w:p>
  </w:endnote>
  <w:endnote w:type="continuationSeparator" w:id="0">
    <w:p w:rsidR="00413438" w:rsidRDefault="00413438" w:rsidP="00F5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3258773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:rsidR="00E43E39" w:rsidRPr="00FB0667" w:rsidRDefault="005A1249">
        <w:pPr>
          <w:pStyle w:val="Footer"/>
          <w:jc w:val="right"/>
          <w:rPr>
            <w:rFonts w:ascii="Calibri Light" w:hAnsi="Calibri Light" w:cs="Calibri Light"/>
            <w:sz w:val="20"/>
            <w:szCs w:val="20"/>
          </w:rPr>
        </w:pPr>
        <w:r w:rsidRPr="00FB0667">
          <w:rPr>
            <w:rFonts w:ascii="Calibri Light" w:hAnsi="Calibri Light" w:cs="Calibri Light"/>
            <w:noProof/>
            <w:sz w:val="20"/>
            <w:szCs w:val="20"/>
          </w:rPr>
          <w:fldChar w:fldCharType="begin"/>
        </w:r>
        <w:r w:rsidR="002C4E3D" w:rsidRPr="00FB0667">
          <w:rPr>
            <w:rFonts w:ascii="Calibri Light" w:hAnsi="Calibri Light" w:cs="Calibri Light"/>
            <w:noProof/>
            <w:sz w:val="20"/>
            <w:szCs w:val="20"/>
          </w:rPr>
          <w:instrText xml:space="preserve"> PAGE   \* MERGEFORMAT </w:instrText>
        </w:r>
        <w:r w:rsidRPr="00FB0667">
          <w:rPr>
            <w:rFonts w:ascii="Calibri Light" w:hAnsi="Calibri Light" w:cs="Calibri Light"/>
            <w:noProof/>
            <w:sz w:val="20"/>
            <w:szCs w:val="20"/>
          </w:rPr>
          <w:fldChar w:fldCharType="separate"/>
        </w:r>
        <w:r w:rsidR="0056658B">
          <w:rPr>
            <w:rFonts w:ascii="Calibri Light" w:hAnsi="Calibri Light" w:cs="Calibri Light"/>
            <w:noProof/>
            <w:sz w:val="20"/>
            <w:szCs w:val="20"/>
          </w:rPr>
          <w:t>1</w:t>
        </w:r>
        <w:r w:rsidRPr="00FB0667">
          <w:rPr>
            <w:rFonts w:ascii="Calibri Light" w:hAnsi="Calibri Light" w:cs="Calibri Light"/>
            <w:noProof/>
            <w:sz w:val="20"/>
            <w:szCs w:val="20"/>
          </w:rPr>
          <w:fldChar w:fldCharType="end"/>
        </w:r>
        <w:r w:rsidR="00B374F6" w:rsidRPr="00FB0667">
          <w:rPr>
            <w:rFonts w:ascii="Calibri Light" w:hAnsi="Calibri Light" w:cs="Calibri Light"/>
            <w:noProof/>
            <w:sz w:val="20"/>
            <w:szCs w:val="20"/>
          </w:rPr>
          <w:t>/2</w:t>
        </w:r>
      </w:p>
    </w:sdtContent>
  </w:sdt>
  <w:p w:rsidR="00E43E39" w:rsidRDefault="00E43E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38" w:rsidRDefault="00413438" w:rsidP="00F54A43">
      <w:pPr>
        <w:spacing w:after="0" w:line="240" w:lineRule="auto"/>
      </w:pPr>
      <w:r>
        <w:separator/>
      </w:r>
    </w:p>
  </w:footnote>
  <w:footnote w:type="continuationSeparator" w:id="0">
    <w:p w:rsidR="00413438" w:rsidRDefault="00413438" w:rsidP="00F54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E51"/>
    <w:multiLevelType w:val="hybridMultilevel"/>
    <w:tmpl w:val="7EFC1F58"/>
    <w:lvl w:ilvl="0" w:tplc="199CE1E8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B5DF9"/>
    <w:multiLevelType w:val="hybridMultilevel"/>
    <w:tmpl w:val="DDC6B53A"/>
    <w:lvl w:ilvl="0" w:tplc="317EFDD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DCE"/>
    <w:rsid w:val="00014CB4"/>
    <w:rsid w:val="000202EF"/>
    <w:rsid w:val="0003056B"/>
    <w:rsid w:val="00045D7D"/>
    <w:rsid w:val="00083E86"/>
    <w:rsid w:val="00085DA0"/>
    <w:rsid w:val="000C10F3"/>
    <w:rsid w:val="000C36EF"/>
    <w:rsid w:val="000C5CC9"/>
    <w:rsid w:val="000D1CE4"/>
    <w:rsid w:val="000E2AA2"/>
    <w:rsid w:val="000E7AEB"/>
    <w:rsid w:val="000F12CE"/>
    <w:rsid w:val="00144EEC"/>
    <w:rsid w:val="001467F8"/>
    <w:rsid w:val="001501B3"/>
    <w:rsid w:val="00167497"/>
    <w:rsid w:val="0017026E"/>
    <w:rsid w:val="00187FAF"/>
    <w:rsid w:val="001B5136"/>
    <w:rsid w:val="001E1B88"/>
    <w:rsid w:val="001E44FF"/>
    <w:rsid w:val="001F37EA"/>
    <w:rsid w:val="001F5A7E"/>
    <w:rsid w:val="00200527"/>
    <w:rsid w:val="0021411C"/>
    <w:rsid w:val="0022439E"/>
    <w:rsid w:val="002358D8"/>
    <w:rsid w:val="002371E4"/>
    <w:rsid w:val="00275141"/>
    <w:rsid w:val="0028369E"/>
    <w:rsid w:val="00292443"/>
    <w:rsid w:val="002A10A2"/>
    <w:rsid w:val="002A1662"/>
    <w:rsid w:val="002B0F07"/>
    <w:rsid w:val="002B5FB3"/>
    <w:rsid w:val="002C4E3D"/>
    <w:rsid w:val="002D2921"/>
    <w:rsid w:val="002F169E"/>
    <w:rsid w:val="00310E89"/>
    <w:rsid w:val="00315804"/>
    <w:rsid w:val="003203DC"/>
    <w:rsid w:val="003261C3"/>
    <w:rsid w:val="00331F22"/>
    <w:rsid w:val="00335AC5"/>
    <w:rsid w:val="00351099"/>
    <w:rsid w:val="00387DF9"/>
    <w:rsid w:val="003925CD"/>
    <w:rsid w:val="003A413E"/>
    <w:rsid w:val="003C352E"/>
    <w:rsid w:val="003C3AE4"/>
    <w:rsid w:val="003C3C92"/>
    <w:rsid w:val="003C4862"/>
    <w:rsid w:val="003C6F5D"/>
    <w:rsid w:val="003D1A5D"/>
    <w:rsid w:val="003D3FD7"/>
    <w:rsid w:val="003E20B4"/>
    <w:rsid w:val="003F19E4"/>
    <w:rsid w:val="003F6E31"/>
    <w:rsid w:val="004020ED"/>
    <w:rsid w:val="00413438"/>
    <w:rsid w:val="00426D85"/>
    <w:rsid w:val="004361E5"/>
    <w:rsid w:val="00440BC4"/>
    <w:rsid w:val="0045413D"/>
    <w:rsid w:val="00472B92"/>
    <w:rsid w:val="0048126E"/>
    <w:rsid w:val="00491066"/>
    <w:rsid w:val="0049517B"/>
    <w:rsid w:val="004A3B01"/>
    <w:rsid w:val="004C04C3"/>
    <w:rsid w:val="004C3D77"/>
    <w:rsid w:val="004C77C1"/>
    <w:rsid w:val="005056BE"/>
    <w:rsid w:val="005556AC"/>
    <w:rsid w:val="0056658B"/>
    <w:rsid w:val="005668F2"/>
    <w:rsid w:val="0057419F"/>
    <w:rsid w:val="00575B76"/>
    <w:rsid w:val="00585380"/>
    <w:rsid w:val="00591087"/>
    <w:rsid w:val="0059420D"/>
    <w:rsid w:val="00597828"/>
    <w:rsid w:val="005A1249"/>
    <w:rsid w:val="006209EB"/>
    <w:rsid w:val="00624A94"/>
    <w:rsid w:val="00636D9B"/>
    <w:rsid w:val="00645C6F"/>
    <w:rsid w:val="00645C99"/>
    <w:rsid w:val="006524D4"/>
    <w:rsid w:val="00670C4A"/>
    <w:rsid w:val="006805B5"/>
    <w:rsid w:val="00680AF9"/>
    <w:rsid w:val="0069276B"/>
    <w:rsid w:val="00694C7B"/>
    <w:rsid w:val="00696A1F"/>
    <w:rsid w:val="006B3C7B"/>
    <w:rsid w:val="006B5CD5"/>
    <w:rsid w:val="006B69AA"/>
    <w:rsid w:val="006D74B9"/>
    <w:rsid w:val="006E0187"/>
    <w:rsid w:val="006E12E7"/>
    <w:rsid w:val="006F0A25"/>
    <w:rsid w:val="006F0CF9"/>
    <w:rsid w:val="00714477"/>
    <w:rsid w:val="007272FF"/>
    <w:rsid w:val="00727AFA"/>
    <w:rsid w:val="00753295"/>
    <w:rsid w:val="0075484E"/>
    <w:rsid w:val="00762B4C"/>
    <w:rsid w:val="0076509E"/>
    <w:rsid w:val="007722C1"/>
    <w:rsid w:val="007816EF"/>
    <w:rsid w:val="0079711D"/>
    <w:rsid w:val="00797DB8"/>
    <w:rsid w:val="007A5385"/>
    <w:rsid w:val="007B76FF"/>
    <w:rsid w:val="007C122D"/>
    <w:rsid w:val="007E1675"/>
    <w:rsid w:val="007E7414"/>
    <w:rsid w:val="00803846"/>
    <w:rsid w:val="0080685F"/>
    <w:rsid w:val="008274C3"/>
    <w:rsid w:val="00850CC6"/>
    <w:rsid w:val="0085419C"/>
    <w:rsid w:val="00855215"/>
    <w:rsid w:val="00870FB2"/>
    <w:rsid w:val="0088071A"/>
    <w:rsid w:val="008A1D39"/>
    <w:rsid w:val="008A72A4"/>
    <w:rsid w:val="008B41DF"/>
    <w:rsid w:val="008B5A14"/>
    <w:rsid w:val="008B6C3D"/>
    <w:rsid w:val="008D56E2"/>
    <w:rsid w:val="008E36BF"/>
    <w:rsid w:val="008F1906"/>
    <w:rsid w:val="008F3CA4"/>
    <w:rsid w:val="008F6AF8"/>
    <w:rsid w:val="00925C4D"/>
    <w:rsid w:val="00926AD8"/>
    <w:rsid w:val="0095148C"/>
    <w:rsid w:val="00951CDC"/>
    <w:rsid w:val="009635A8"/>
    <w:rsid w:val="00977E90"/>
    <w:rsid w:val="009A65F4"/>
    <w:rsid w:val="009B39E0"/>
    <w:rsid w:val="009D17FC"/>
    <w:rsid w:val="009D1CB7"/>
    <w:rsid w:val="009D4829"/>
    <w:rsid w:val="00A04DE0"/>
    <w:rsid w:val="00A249D7"/>
    <w:rsid w:val="00A2627A"/>
    <w:rsid w:val="00A3273B"/>
    <w:rsid w:val="00A371A9"/>
    <w:rsid w:val="00A4140E"/>
    <w:rsid w:val="00A420D1"/>
    <w:rsid w:val="00A476F1"/>
    <w:rsid w:val="00A5451D"/>
    <w:rsid w:val="00A86A33"/>
    <w:rsid w:val="00A96657"/>
    <w:rsid w:val="00AA2558"/>
    <w:rsid w:val="00AA4A37"/>
    <w:rsid w:val="00AA4EB2"/>
    <w:rsid w:val="00AD1F88"/>
    <w:rsid w:val="00AE4D11"/>
    <w:rsid w:val="00AF2D0A"/>
    <w:rsid w:val="00AF7D4F"/>
    <w:rsid w:val="00B12818"/>
    <w:rsid w:val="00B23996"/>
    <w:rsid w:val="00B23D3D"/>
    <w:rsid w:val="00B33044"/>
    <w:rsid w:val="00B374F6"/>
    <w:rsid w:val="00B37AA0"/>
    <w:rsid w:val="00B61066"/>
    <w:rsid w:val="00B75D8A"/>
    <w:rsid w:val="00B82D55"/>
    <w:rsid w:val="00BB097F"/>
    <w:rsid w:val="00BB3B30"/>
    <w:rsid w:val="00BC3F4E"/>
    <w:rsid w:val="00BE304E"/>
    <w:rsid w:val="00BE4546"/>
    <w:rsid w:val="00C02033"/>
    <w:rsid w:val="00C037BD"/>
    <w:rsid w:val="00C037F2"/>
    <w:rsid w:val="00C11DCE"/>
    <w:rsid w:val="00C12E2F"/>
    <w:rsid w:val="00C25663"/>
    <w:rsid w:val="00C30E55"/>
    <w:rsid w:val="00C40A44"/>
    <w:rsid w:val="00C46AEA"/>
    <w:rsid w:val="00C55BFA"/>
    <w:rsid w:val="00C625FE"/>
    <w:rsid w:val="00C65470"/>
    <w:rsid w:val="00C94A3C"/>
    <w:rsid w:val="00CB2488"/>
    <w:rsid w:val="00CD0174"/>
    <w:rsid w:val="00CD055B"/>
    <w:rsid w:val="00CD5749"/>
    <w:rsid w:val="00CF1F0E"/>
    <w:rsid w:val="00CF4FCD"/>
    <w:rsid w:val="00D11BA0"/>
    <w:rsid w:val="00D376E0"/>
    <w:rsid w:val="00D56835"/>
    <w:rsid w:val="00D63184"/>
    <w:rsid w:val="00D76168"/>
    <w:rsid w:val="00D84F5D"/>
    <w:rsid w:val="00D94FFB"/>
    <w:rsid w:val="00DA20AE"/>
    <w:rsid w:val="00DA6496"/>
    <w:rsid w:val="00DB77E9"/>
    <w:rsid w:val="00DC70B9"/>
    <w:rsid w:val="00DD0DA2"/>
    <w:rsid w:val="00DD1802"/>
    <w:rsid w:val="00E14D98"/>
    <w:rsid w:val="00E16726"/>
    <w:rsid w:val="00E2209D"/>
    <w:rsid w:val="00E23FFE"/>
    <w:rsid w:val="00E32FC2"/>
    <w:rsid w:val="00E43E39"/>
    <w:rsid w:val="00E45A89"/>
    <w:rsid w:val="00E62AC5"/>
    <w:rsid w:val="00E661B2"/>
    <w:rsid w:val="00E767F7"/>
    <w:rsid w:val="00E8251C"/>
    <w:rsid w:val="00E83D5C"/>
    <w:rsid w:val="00E93EE6"/>
    <w:rsid w:val="00E958E3"/>
    <w:rsid w:val="00EB3E08"/>
    <w:rsid w:val="00EE064C"/>
    <w:rsid w:val="00EE13F6"/>
    <w:rsid w:val="00F01170"/>
    <w:rsid w:val="00F03CAD"/>
    <w:rsid w:val="00F20602"/>
    <w:rsid w:val="00F343A8"/>
    <w:rsid w:val="00F50D2D"/>
    <w:rsid w:val="00F52954"/>
    <w:rsid w:val="00F54A43"/>
    <w:rsid w:val="00F57650"/>
    <w:rsid w:val="00F714E6"/>
    <w:rsid w:val="00F81DBA"/>
    <w:rsid w:val="00F90CAA"/>
    <w:rsid w:val="00FA4A0C"/>
    <w:rsid w:val="00FB0667"/>
    <w:rsid w:val="00FC127F"/>
    <w:rsid w:val="00FC6F92"/>
    <w:rsid w:val="00FC6FCF"/>
    <w:rsid w:val="00FD52E3"/>
    <w:rsid w:val="00FE28F6"/>
    <w:rsid w:val="00FF01CC"/>
    <w:rsid w:val="00FF0DE1"/>
    <w:rsid w:val="00FF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49"/>
  </w:style>
  <w:style w:type="paragraph" w:styleId="Heading1">
    <w:name w:val="heading 1"/>
    <w:basedOn w:val="Normal"/>
    <w:next w:val="Normal"/>
    <w:link w:val="Heading1Char"/>
    <w:uiPriority w:val="9"/>
    <w:qFormat/>
    <w:rsid w:val="00636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E0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4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F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1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E06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064C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8B5A1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6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54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A43"/>
  </w:style>
  <w:style w:type="paragraph" w:styleId="Footer">
    <w:name w:val="footer"/>
    <w:basedOn w:val="Normal"/>
    <w:link w:val="FooterChar"/>
    <w:uiPriority w:val="99"/>
    <w:unhideWhenUsed/>
    <w:rsid w:val="00F54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A43"/>
  </w:style>
  <w:style w:type="paragraph" w:styleId="NoSpacing">
    <w:name w:val="No Spacing"/>
    <w:uiPriority w:val="1"/>
    <w:qFormat/>
    <w:rsid w:val="0088071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4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1411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1467F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F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D76168"/>
    <w:pPr>
      <w:spacing w:after="0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lojiizmir.izfas.com.tr/index.php/en/about-fair/fair-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jubljana@ticaret.gov.t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autyeurasia.com/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apifuari.com.tr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i.com.tr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Director</cp:lastModifiedBy>
  <cp:revision>3</cp:revision>
  <dcterms:created xsi:type="dcterms:W3CDTF">2019-04-25T14:25:00Z</dcterms:created>
  <dcterms:modified xsi:type="dcterms:W3CDTF">2019-04-25T15:35:00Z</dcterms:modified>
</cp:coreProperties>
</file>